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Verpflichtung zur Wahrung der Vertraulichkeit </w:t>
      </w:r>
      <w:r w:rsidRPr="00CC3C9B">
        <w:rPr>
          <w:rFonts w:ascii="Segoe UI" w:hAnsi="Segoe UI" w:cs="Segoe UI"/>
        </w:rPr>
        <w:t>und zur Beachtung der datenschutzrechtlichen Regelungen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742F27" w:rsidP="00742F27">
      <w:pPr>
        <w:tabs>
          <w:tab w:val="left" w:pos="1785"/>
        </w:tabs>
        <w:spacing w:after="0"/>
        <w:jc w:val="both"/>
        <w:rPr>
          <w:rFonts w:ascii="Segoe UI" w:hAnsi="Segoe UI" w:cs="Segoe UI"/>
          <w:u w:val="single"/>
        </w:rPr>
      </w:pPr>
      <w:r w:rsidRPr="00742F27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Pr="00742F27">
        <w:rPr>
          <w:rFonts w:ascii="Segoe UI" w:hAnsi="Segoe UI" w:cs="Segoe UI"/>
          <w:u w:val="single"/>
        </w:rPr>
        <w:t>Anschreiben</w:t>
      </w:r>
    </w:p>
    <w:p w:rsidR="00742F27" w:rsidRPr="00742F27" w:rsidRDefault="00742F27" w:rsidP="00742F27">
      <w:pPr>
        <w:tabs>
          <w:tab w:val="left" w:pos="1785"/>
        </w:tabs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Sehr geehrte</w:t>
      </w:r>
      <w:r w:rsidRPr="00CC3C9B">
        <w:rPr>
          <w:rFonts w:ascii="Segoe UI" w:hAnsi="Segoe UI" w:cs="Segoe UI"/>
          <w:highlight w:val="yellow"/>
        </w:rPr>
        <w:t>r</w:t>
      </w:r>
      <w:r w:rsidRPr="00CC3C9B"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  <w:highlight w:val="yellow"/>
        </w:rPr>
        <w:t>Herr</w:t>
      </w:r>
      <w:r w:rsidRPr="00CC3C9B"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  <w:highlight w:val="yellow"/>
        </w:rPr>
        <w:t>Mustermann</w:t>
      </w:r>
      <w:r>
        <w:rPr>
          <w:rFonts w:ascii="Segoe UI" w:hAnsi="Segoe UI" w:cs="Segoe UI"/>
        </w:rPr>
        <w:t>,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Sie verarbeiten im Rahmen Ihrer Tätigkeit für den Verein personenbezogene Daten. Daher werden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Sie hiermit zur Beachtung des Datenschutzes, insbesondere zur Wahrung der Vertraulichkeit, verpflichtet.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Ihre Verpflichtung besteht umfassend. Sie dürfen personenbezogene Daten nur auf Weisung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verarbeiten und dürfen Dritten diese Daten nicht unbefugt mitteilen oder zugänglich machen.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Dabei ist zu beachten, dass es sich bei den Mitgliedern im Verhältnis zum Verein um Dritte handelt.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Daten eines Mitglieds dürfen nicht ohne eine ausreichende Rechtsgrundlage (z.B. Einwilligung) an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andere Mitglieder weitergegeben werden.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Ihre Verpflichtung zur Wahrung der Vertraulichkeit besteht ohne zeitliche Begrenzung und auch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nach Beendigung Ihrer Tätigkeit für den Verein fort.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Verstöße gegen Datenschutzbestimmungen können nach Art. 83 DSGVO und nach § 42 BDSG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neue Fassung sowie nach anderen Gesetzen mit Geldbußen bis zu 20.000.000 EUR oder mit Freiheits-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oder Geldstrafe geahndet werden. Datenschutzverstöße und Verstöße gegen andere Geheimhaltungspflichten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können zugleich eine Verletzung arbeits- oder dienstrechtlicher Pflichten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bedeuten und entsprechende Konsequenzen nach sich ziehen, z.B. Abmahnung, fristlose oder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fristgerechte Kündigung, Schadensersatzpflicht.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Datenschutzverstöße können mit sehr hohen Bußgeldern für das Unternehmen belegt werden, die</w:t>
      </w:r>
      <w:r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unter Umständen zu Ersatzansprüchen auch Ihnen gegenüber führen können.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E85ADF" w:rsidRDefault="00E85ADF" w:rsidP="00CC3C9B">
      <w:pPr>
        <w:spacing w:after="0"/>
        <w:jc w:val="both"/>
        <w:rPr>
          <w:rFonts w:ascii="Segoe UI" w:hAnsi="Segoe UI" w:cs="Segoe UI"/>
          <w:u w:val="single"/>
        </w:rPr>
      </w:pPr>
      <w:r w:rsidRPr="00E85ADF">
        <w:rPr>
          <w:rFonts w:ascii="Segoe UI" w:hAnsi="Segoe UI" w:cs="Segoe UI"/>
        </w:rPr>
        <w:t>2.</w:t>
      </w:r>
      <w:r w:rsidR="00742F27">
        <w:rPr>
          <w:rFonts w:ascii="Segoe UI" w:hAnsi="Segoe UI" w:cs="Segoe UI"/>
        </w:rPr>
        <w:tab/>
      </w:r>
      <w:r w:rsidR="00742F27" w:rsidRPr="00742F27">
        <w:rPr>
          <w:rFonts w:ascii="Segoe UI" w:hAnsi="Segoe UI" w:cs="Segoe UI"/>
          <w:u w:val="single"/>
        </w:rPr>
        <w:t>Verpflichtung</w:t>
      </w:r>
    </w:p>
    <w:p w:rsidR="00742F27" w:rsidRPr="00E85ADF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  <w:b/>
        </w:rPr>
      </w:pPr>
      <w:r w:rsidRPr="00CC3C9B">
        <w:rPr>
          <w:rFonts w:ascii="Segoe UI" w:hAnsi="Segoe UI" w:cs="Segoe UI"/>
          <w:b/>
        </w:rPr>
        <w:t>Vor dem Hintergrund des Vorgesagten erkläre ich, Arbeitnehmer</w:t>
      </w:r>
      <w:r w:rsidRPr="00CC3C9B">
        <w:rPr>
          <w:rFonts w:ascii="Segoe UI" w:hAnsi="Segoe UI" w:cs="Segoe UI"/>
          <w:b/>
        </w:rPr>
        <w:t xml:space="preserve"> (m/w)</w:t>
      </w:r>
      <w:r w:rsidRPr="00CC3C9B">
        <w:rPr>
          <w:rFonts w:ascii="Segoe UI" w:hAnsi="Segoe UI" w:cs="Segoe UI"/>
          <w:b/>
        </w:rPr>
        <w:t xml:space="preserve"> oder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>sonstige</w:t>
      </w:r>
      <w:r w:rsidRPr="00CC3C9B">
        <w:rPr>
          <w:rFonts w:ascii="Segoe UI" w:hAnsi="Segoe UI" w:cs="Segoe UI"/>
          <w:b/>
        </w:rPr>
        <w:t>r</w:t>
      </w:r>
      <w:r w:rsidRPr="00CC3C9B">
        <w:rPr>
          <w:rFonts w:ascii="Segoe UI" w:hAnsi="Segoe UI" w:cs="Segoe UI"/>
          <w:b/>
        </w:rPr>
        <w:t xml:space="preserve"> Mitarbeiter</w:t>
      </w:r>
      <w:r w:rsidRPr="00CC3C9B">
        <w:rPr>
          <w:rFonts w:ascii="Segoe UI" w:hAnsi="Segoe UI" w:cs="Segoe UI"/>
          <w:b/>
        </w:rPr>
        <w:t xml:space="preserve"> (m/w) oder Helfer (m/w) oder Mitwirkender (m/w):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  <w:b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  <w:b/>
        </w:rPr>
      </w:pPr>
      <w:r w:rsidRPr="00CC3C9B">
        <w:rPr>
          <w:rFonts w:ascii="Segoe UI" w:hAnsi="Segoe UI" w:cs="Segoe UI"/>
          <w:b/>
        </w:rPr>
        <w:t>Über die Verpflichtung zur Vertraulichkeit im Umgang mit personenbezogenen Daten und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>die sich daraus ergebenden Verhaltensweisen und möglichen Sanktionen bei Verstößen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>dagegen wurde ich heute unterrichtet und belehrt.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  <w:b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  <w:b/>
        </w:rPr>
      </w:pPr>
      <w:r w:rsidRPr="00CC3C9B">
        <w:rPr>
          <w:rFonts w:ascii="Segoe UI" w:hAnsi="Segoe UI" w:cs="Segoe UI"/>
          <w:b/>
        </w:rPr>
        <w:t xml:space="preserve">Ich habe ein Exemplar dieser Verpflichtungserklärung </w:t>
      </w:r>
      <w:r w:rsidRPr="00CC3C9B">
        <w:rPr>
          <w:rFonts w:ascii="Segoe UI" w:hAnsi="Segoe UI" w:cs="Segoe UI"/>
          <w:b/>
        </w:rPr>
        <w:t>nebst</w:t>
      </w:r>
      <w:r w:rsidRPr="00CC3C9B">
        <w:rPr>
          <w:rFonts w:ascii="Segoe UI" w:hAnsi="Segoe UI" w:cs="Segoe UI"/>
          <w:b/>
        </w:rPr>
        <w:t xml:space="preserve"> d</w:t>
      </w:r>
      <w:r w:rsidRPr="00CC3C9B">
        <w:rPr>
          <w:rFonts w:ascii="Segoe UI" w:hAnsi="Segoe UI" w:cs="Segoe UI"/>
          <w:b/>
        </w:rPr>
        <w:t>em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>„</w:t>
      </w:r>
      <w:r w:rsidRPr="00CC3C9B">
        <w:rPr>
          <w:rFonts w:ascii="Segoe UI" w:hAnsi="Segoe UI" w:cs="Segoe UI"/>
          <w:b/>
        </w:rPr>
        <w:t>Merkblatt</w:t>
      </w:r>
      <w:r w:rsidRPr="00CC3C9B">
        <w:rPr>
          <w:rFonts w:ascii="Segoe UI" w:hAnsi="Segoe UI" w:cs="Segoe UI"/>
          <w:b/>
        </w:rPr>
        <w:t>“</w:t>
      </w:r>
      <w:r w:rsidRPr="00CC3C9B">
        <w:rPr>
          <w:rFonts w:ascii="Segoe UI" w:hAnsi="Segoe UI" w:cs="Segoe UI"/>
          <w:b/>
        </w:rPr>
        <w:t xml:space="preserve"> zur Verpflichtungserklärung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>mit dem Abdruck der einschlägigen Vorschriften erhalten. Ein unterschriebenes</w:t>
      </w:r>
      <w:r w:rsidRPr="00CC3C9B">
        <w:rPr>
          <w:rFonts w:ascii="Segoe UI" w:hAnsi="Segoe UI" w:cs="Segoe UI"/>
          <w:b/>
        </w:rPr>
        <w:t xml:space="preserve"> </w:t>
      </w:r>
      <w:r w:rsidRPr="00CC3C9B">
        <w:rPr>
          <w:rFonts w:ascii="Segoe UI" w:hAnsi="Segoe UI" w:cs="Segoe UI"/>
          <w:b/>
        </w:rPr>
        <w:t xml:space="preserve">Exemplar dieses Schreibens wird zur </w:t>
      </w:r>
      <w:r w:rsidRPr="00CC3C9B">
        <w:rPr>
          <w:rFonts w:ascii="Segoe UI" w:hAnsi="Segoe UI" w:cs="Segoe UI"/>
          <w:b/>
        </w:rPr>
        <w:t>(</w:t>
      </w:r>
      <w:r w:rsidRPr="00CC3C9B">
        <w:rPr>
          <w:rFonts w:ascii="Segoe UI" w:hAnsi="Segoe UI" w:cs="Segoe UI"/>
          <w:b/>
        </w:rPr>
        <w:t>Personal</w:t>
      </w:r>
      <w:r w:rsidRPr="00CC3C9B">
        <w:rPr>
          <w:rFonts w:ascii="Segoe UI" w:hAnsi="Segoe UI" w:cs="Segoe UI"/>
          <w:b/>
        </w:rPr>
        <w:t>-)A</w:t>
      </w:r>
      <w:r w:rsidRPr="00CC3C9B">
        <w:rPr>
          <w:rFonts w:ascii="Segoe UI" w:hAnsi="Segoe UI" w:cs="Segoe UI"/>
          <w:b/>
        </w:rPr>
        <w:t>kte genommen.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_____________________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Ort, Datum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________________________________________________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 xml:space="preserve">Unterschrift </w:t>
      </w:r>
      <w:r w:rsidRPr="00CC3C9B">
        <w:rPr>
          <w:rFonts w:ascii="Segoe UI" w:hAnsi="Segoe UI" w:cs="Segoe UI"/>
          <w:highlight w:val="yellow"/>
        </w:rPr>
        <w:t>Herr Mustermann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________________________________________________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 xml:space="preserve">Unterschrift </w:t>
      </w:r>
      <w:r>
        <w:rPr>
          <w:rFonts w:ascii="Segoe UI" w:hAnsi="Segoe UI" w:cs="Segoe UI"/>
        </w:rPr>
        <w:t>Schachbezirk 6 (Starkenburg)</w:t>
      </w: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E85ADF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  <w:r w:rsidR="00742F27">
        <w:rPr>
          <w:rFonts w:ascii="Segoe UI" w:hAnsi="Segoe UI" w:cs="Segoe UI"/>
        </w:rPr>
        <w:tab/>
      </w:r>
      <w:r w:rsidR="00CC3C9B" w:rsidRPr="00CC3C9B">
        <w:rPr>
          <w:rFonts w:ascii="Segoe UI" w:hAnsi="Segoe UI" w:cs="Segoe UI"/>
        </w:rPr>
        <w:t>Merkblatt zur Vertraulichkeitsverpflichtung</w:t>
      </w:r>
    </w:p>
    <w:p w:rsidR="00E85ADF" w:rsidRDefault="00E85ADF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A. Art. 4 DSGVO Begriffsbestimmungen</w:t>
      </w:r>
    </w:p>
    <w:p w:rsidR="00E85ADF" w:rsidRDefault="00E85ADF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Im Sinne dieser Verordnung bezeichnet der Ausdruck:</w:t>
      </w:r>
    </w:p>
    <w:p w:rsidR="00E85ADF" w:rsidRDefault="00E85ADF" w:rsidP="00CC3C9B">
      <w:pPr>
        <w:spacing w:after="0"/>
        <w:jc w:val="both"/>
        <w:rPr>
          <w:rFonts w:ascii="Segoe UI" w:hAnsi="Segoe UI" w:cs="Segoe UI"/>
        </w:rPr>
      </w:pPr>
    </w:p>
    <w:p w:rsidR="00CC3C9B" w:rsidRDefault="00E85ADF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</w:t>
      </w:r>
      <w:r w:rsidR="00CC3C9B" w:rsidRPr="00CC3C9B">
        <w:rPr>
          <w:rFonts w:ascii="Segoe UI" w:hAnsi="Segoe UI" w:cs="Segoe UI"/>
        </w:rPr>
        <w:t>1. „personenbezogene Daten“ alle Informationen, die sich auf eine identifizierte oder identifizierbare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natürliche Person (im Folgenden „betroffene Person“) beziehen; als identifizierbar wird eine natürliche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Person angesehen, die direkt oder indirekt, insbesondere mittels Zuordnung zu einer Kennung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wie einem Namen, zu einer Kennnummer, zu Standortdaten, zu einer Online-Kennung oder zu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einem oder mehreren besonderen Merkmalen identifiziert werden kann, die Ausdruck der physischen,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physiologischen, genetischen, psychischen, wirtschaftlichen, kulturellen oder sozialen Identität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dieser natürlichen Person sind;</w:t>
      </w:r>
    </w:p>
    <w:p w:rsidR="00E85ADF" w:rsidRPr="00CC3C9B" w:rsidRDefault="00E85ADF" w:rsidP="00CC3C9B">
      <w:pPr>
        <w:spacing w:after="0"/>
        <w:jc w:val="both"/>
        <w:rPr>
          <w:rFonts w:ascii="Segoe UI" w:hAnsi="Segoe UI" w:cs="Segoe UI"/>
        </w:rPr>
      </w:pPr>
    </w:p>
    <w:p w:rsidR="00CC3C9B" w:rsidRDefault="00E85ADF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3.</w:t>
      </w:r>
      <w:r w:rsidR="00CC3C9B" w:rsidRPr="00CC3C9B">
        <w:rPr>
          <w:rFonts w:ascii="Segoe UI" w:hAnsi="Segoe UI" w:cs="Segoe UI"/>
        </w:rPr>
        <w:t>2. „Verarbeitung“ jeden mit oder ohne Hilfe automatisierter Verfahren ausgeführten Vorgang oder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jede solche Vorgangsreihe im Zusammenhang mit personenbezogenen Daten wie das Erheben,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das Erfassen, die Organisation, das Ordnen, die Speicherung, die Anpassung oder Veränderung,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das Auslesen, das Abfragen, die Verwendung, die Offenlegung durch Übermittlung, Verbreitung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oder eine andere Form der Bereitstellung, den Abgleich oder die Verknüpfung, die Einschränkung,</w:t>
      </w:r>
      <w:r>
        <w:rPr>
          <w:rFonts w:ascii="Segoe UI" w:hAnsi="Segoe UI" w:cs="Segoe UI"/>
        </w:rPr>
        <w:t xml:space="preserve"> </w:t>
      </w:r>
      <w:r w:rsidR="00CC3C9B" w:rsidRPr="00CC3C9B">
        <w:rPr>
          <w:rFonts w:ascii="Segoe UI" w:hAnsi="Segoe UI" w:cs="Segoe UI"/>
        </w:rPr>
        <w:t>das Löschen oder die Vernichtung.</w:t>
      </w:r>
    </w:p>
    <w:p w:rsidR="00E85ADF" w:rsidRPr="00CC3C9B" w:rsidRDefault="00E85ADF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 xml:space="preserve">B. Strafvorschriften des § 42 </w:t>
      </w:r>
      <w:proofErr w:type="spellStart"/>
      <w:r w:rsidRPr="00CC3C9B">
        <w:rPr>
          <w:rFonts w:ascii="Segoe UI" w:hAnsi="Segoe UI" w:cs="Segoe UI"/>
        </w:rPr>
        <w:t>DSAnpUG</w:t>
      </w:r>
      <w:proofErr w:type="spellEnd"/>
      <w:r w:rsidRPr="00CC3C9B">
        <w:rPr>
          <w:rFonts w:ascii="Segoe UI" w:hAnsi="Segoe UI" w:cs="Segoe UI"/>
        </w:rPr>
        <w:t>-EU (BDSG-neu)</w:t>
      </w:r>
    </w:p>
    <w:p w:rsidR="00742F27" w:rsidRPr="00CC3C9B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(1) Mit Freiheitsstrafe bis zu drei Jahren oder mit Geldstrafe wird bestraft, wer wissentlich nicht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allgemein zugängliche personenbezogene Daten einer großen Zahl von Personen, ohne hierzu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berechtigt zu sein,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1. einem Dritten übermittelt oder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2. auf andere Art und Weise zugänglich macht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und hierbei gewerbsmäßig handelt.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(2) Mit Freiheitsstrafe bis zu zwei Jahren oder mit Geldstrafe wird bestraft, wer personenbezogene</w:t>
      </w:r>
      <w:r w:rsidR="00742F27"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Daten, die nicht allgemein zugänglich sind,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FC3940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CC3C9B" w:rsidRPr="00CC3C9B">
        <w:rPr>
          <w:rFonts w:ascii="Segoe UI" w:hAnsi="Segoe UI" w:cs="Segoe UI"/>
        </w:rPr>
        <w:t>. ohne hierzu berechtigt zu sein, verarbeitet oder</w:t>
      </w:r>
    </w:p>
    <w:p w:rsidR="00CC3C9B" w:rsidRPr="00CC3C9B" w:rsidRDefault="00FC3940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CC3C9B" w:rsidRPr="00CC3C9B">
        <w:rPr>
          <w:rFonts w:ascii="Segoe UI" w:hAnsi="Segoe UI" w:cs="Segoe UI"/>
        </w:rPr>
        <w:t>. durch unrichtige Angaben erschleicht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und hierbei gegen Entgelt oder in der Absicht handelt, sich oder einen anderen zu bereichern oder</w:t>
      </w:r>
      <w:r w:rsidR="00742F27"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einen anderen zu schädigen.</w:t>
      </w:r>
    </w:p>
    <w:p w:rsidR="00CC3C9B" w:rsidRPr="00CC3C9B" w:rsidRDefault="00CC3C9B" w:rsidP="00CC3C9B">
      <w:pPr>
        <w:spacing w:after="0"/>
        <w:jc w:val="both"/>
        <w:rPr>
          <w:rFonts w:ascii="Segoe UI" w:hAnsi="Segoe UI" w:cs="Segoe UI"/>
        </w:rPr>
      </w:pPr>
    </w:p>
    <w:p w:rsidR="00CC3C9B" w:rsidRDefault="00CC3C9B" w:rsidP="00CC3C9B">
      <w:pPr>
        <w:spacing w:after="0"/>
        <w:jc w:val="both"/>
        <w:rPr>
          <w:rFonts w:ascii="Segoe UI" w:hAnsi="Segoe UI" w:cs="Segoe UI"/>
        </w:rPr>
      </w:pPr>
      <w:r w:rsidRPr="00CC3C9B">
        <w:rPr>
          <w:rFonts w:ascii="Segoe UI" w:hAnsi="Segoe UI" w:cs="Segoe UI"/>
        </w:rPr>
        <w:t>(3) Die Tat wird nur auf Antrag verfolgt. Antragsberechtigt sind die betroffene Person, der Verantwortliche,</w:t>
      </w:r>
      <w:r w:rsidR="00742F27">
        <w:rPr>
          <w:rFonts w:ascii="Segoe UI" w:hAnsi="Segoe UI" w:cs="Segoe UI"/>
        </w:rPr>
        <w:t xml:space="preserve"> </w:t>
      </w:r>
      <w:r w:rsidRPr="00CC3C9B">
        <w:rPr>
          <w:rFonts w:ascii="Segoe UI" w:hAnsi="Segoe UI" w:cs="Segoe UI"/>
        </w:rPr>
        <w:t>die oder der Bundesbeauftragte und die Aufsichtsbehörde.</w:t>
      </w:r>
    </w:p>
    <w:p w:rsidR="00742F27" w:rsidRDefault="00742F27" w:rsidP="00CC3C9B">
      <w:pPr>
        <w:spacing w:after="0"/>
        <w:jc w:val="both"/>
        <w:rPr>
          <w:rFonts w:ascii="Segoe UI" w:hAnsi="Segoe UI" w:cs="Segoe UI"/>
        </w:rPr>
      </w:pPr>
    </w:p>
    <w:p w:rsidR="00FC3940" w:rsidRPr="00CC3C9B" w:rsidRDefault="00FC3940" w:rsidP="00CC3C9B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(4) Eine Meldung nach Artikel 33 der Verordnung (EU) 2016/679 oder eine Benachrichtigung nach Artikel 34 Absatz 1 der Verordnung (EU) 2016/679 darf in einem Strafverfahren gegen den Meldepflichtigen oder Benachrichtigenden oder seine in § 52 Absatz 1 der Strafprozessordnung bezeichneten Angehörigen nur mit Zustimmung des Meldepflichtigen oder Benachrichtigenden verwendet werden.</w:t>
      </w:r>
      <w:bookmarkStart w:id="0" w:name="_GoBack"/>
      <w:bookmarkEnd w:id="0"/>
    </w:p>
    <w:sectPr w:rsidR="00FC3940" w:rsidRPr="00CC3C9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894" w:rsidRDefault="004A4894" w:rsidP="00CC3C9B">
      <w:pPr>
        <w:spacing w:after="0" w:line="240" w:lineRule="auto"/>
      </w:pPr>
      <w:r>
        <w:separator/>
      </w:r>
    </w:p>
  </w:endnote>
  <w:endnote w:type="continuationSeparator" w:id="0">
    <w:p w:rsidR="004A4894" w:rsidRDefault="004A4894" w:rsidP="00CC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22709"/>
      <w:docPartObj>
        <w:docPartGallery w:val="Page Numbers (Bottom of Page)"/>
        <w:docPartUnique/>
      </w:docPartObj>
    </w:sdtPr>
    <w:sdtContent>
      <w:p w:rsidR="00CC3C9B" w:rsidRDefault="00CC3C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C9B" w:rsidRDefault="00CC3C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894" w:rsidRDefault="004A4894" w:rsidP="00CC3C9B">
      <w:pPr>
        <w:spacing w:after="0" w:line="240" w:lineRule="auto"/>
      </w:pPr>
      <w:r>
        <w:separator/>
      </w:r>
    </w:p>
  </w:footnote>
  <w:footnote w:type="continuationSeparator" w:id="0">
    <w:p w:rsidR="004A4894" w:rsidRDefault="004A4894" w:rsidP="00CC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323"/>
    <w:multiLevelType w:val="hybridMultilevel"/>
    <w:tmpl w:val="74345C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277A"/>
    <w:multiLevelType w:val="hybridMultilevel"/>
    <w:tmpl w:val="16CCF5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7753F"/>
    <w:multiLevelType w:val="hybridMultilevel"/>
    <w:tmpl w:val="6E226B76"/>
    <w:lvl w:ilvl="0" w:tplc="34F877CC">
      <w:start w:val="1"/>
      <w:numFmt w:val="decimal"/>
      <w:lvlText w:val="%1."/>
      <w:lvlJc w:val="left"/>
      <w:pPr>
        <w:ind w:left="2145" w:hanging="178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9B"/>
    <w:rsid w:val="004A4894"/>
    <w:rsid w:val="00742F27"/>
    <w:rsid w:val="00CC3C9B"/>
    <w:rsid w:val="00E85ADF"/>
    <w:rsid w:val="00F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3CA"/>
  <w15:chartTrackingRefBased/>
  <w15:docId w15:val="{A19FD6E5-471F-4775-B57B-DBDFCD0B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C9B"/>
  </w:style>
  <w:style w:type="paragraph" w:styleId="Fuzeile">
    <w:name w:val="footer"/>
    <w:basedOn w:val="Standard"/>
    <w:link w:val="FuzeileZchn"/>
    <w:uiPriority w:val="99"/>
    <w:unhideWhenUsed/>
    <w:rsid w:val="00CC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C9B"/>
  </w:style>
  <w:style w:type="paragraph" w:styleId="Listenabsatz">
    <w:name w:val="List Paragraph"/>
    <w:basedOn w:val="Standard"/>
    <w:uiPriority w:val="34"/>
    <w:qFormat/>
    <w:rsid w:val="0074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Balotch</dc:creator>
  <cp:keywords/>
  <dc:description/>
  <cp:lastModifiedBy>Nadim Balotch</cp:lastModifiedBy>
  <cp:revision>3</cp:revision>
  <dcterms:created xsi:type="dcterms:W3CDTF">2018-11-14T15:43:00Z</dcterms:created>
  <dcterms:modified xsi:type="dcterms:W3CDTF">2018-11-14T15:59:00Z</dcterms:modified>
</cp:coreProperties>
</file>